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REGULAMENTO – CORRIDA CAMPANHA PREVENÇÃO DA GRAVIDEZ NA ADOLESCÊNCIA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OBJETIVO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evento oficial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CORRIDA CAMPANHA PREVENÇÃO DA GRAVIDEZ NA ADOLESCÊNCIA”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realizado na cidade de BAIXA GRANDE DO RIBEIRO-PI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 como objetivo promover saúde, integração e conscientização incentivando a prática esportiva entre adolescentes e adultos, por meio de corrida de rua com segurança, organização e premiação.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ORGANIZAÇÃO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Organizador: Secretaria de Saúde de Baixa Grande do Ribeiro - PI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Local: Baixa Grande do Ribeiro - PI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008 de março de 2026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Horário: Concentração: 5:30 / largada adultos: 6:30/ Premiação: 8:00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PERCURSOS E HORÁRIOS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3.1 Adolescentes 12 a 16 anos -  3km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3.2 Jovens 17 a 22 anos - 5km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3.3 Público Geral (acima de 23 anos) - 5km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INSCRIÇÕES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4.1 Data e Local de Inscrição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inscrições serão realizadas exclusivamente pelo site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www.guaracrono.com.br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04 a 06 de março de 2026, ou até preencherem as vagas disponíveis.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4.2 Quem Pode se Inscrever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Poderão se inscrever atletas a partir de 12 anos, desde que sejam moradores da cidade de Baixa Grande do Ribeiro.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 inscrições são restritas a cidadãos moradores da cidade de Baixa Grande do Ribeiro. Não é permitido atletas de outras cidades.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4.3 Valores: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inscrições são gratuitas.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4.4 Política de Transferência e Reembolso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inscrição é pessoal e intransferível, salvo procedimento específico divulgado pela organização. 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caso de desistência do atleta, não é permitido transferir a inscrição sem autorização da organização do evento.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KIT E RETIRADA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5.1 Kit do Atleta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Todos os inscritos receberão kit com número de peito e chip eletrônico de cronometragem e camiseta oficial do evento. Ao término da prova, todos os atletas receberão medalha de participação.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5.2 Retirada de kits 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locais, datas e horários oficiais de retirada dos kits serão informados nos canais oficiais do evento.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retirada será feita mediante apresentação de documento oficial com foto e comprovante de inscrição.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retirada por terceiros só será permitida somente mediante autorização formal assinada pelo atleta, acompanhada de documento do atleta (cópia) e documento do responsável pela retirada.</w: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haverá entrega de kits no dia da prova, salvo aviso oficial feito pela organização.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haverá envio por correio, salvo opção expressa pela organização.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IDADE E DOCUMENTAÇÃO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idade oficial considerada para fins de categoria e premiação será a idade que o atleta completa no ano de realização do evento.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idade será verificada pela data de nascimento constante no documento apresentado.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CLASSIFICAÇÃO E PREMIAÇÃO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Devido ao propósito do evento, as premiações (pódio) serão exclusivas para as categorias JOVENS (17 - 22 ANOS) E ADOLESCENTES (12-16 ANOS). A categoria PÚBLICO GERAL (ACIMA DE 23 ANOS) recebe apenas medalha de participação.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CATEGORIA ADOLESCENTE - 12 - 16 ANOS</w:t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Masculino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Feminino </w:t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1º lugar - TROFÉU          1º lugar - TROFÉU</w:t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2º lugar - TROFÉU.         2º lugar - TROFÉU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3º lugar - TROFÉU          3º lugar - TROFÉU</w:t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CATEGORIA JOVENS  - 17 - 22 ANOS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Masculino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Feminino </w:t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1º lugar - TROFÉU          1º lugar - TROFÉU</w:t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2º lugar - TROFÉU.         2º lugar - TROFÉU</w:t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3º lugar - TROFÉU          3º lugar - TROFÉU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TODOS OS ATLETAS INSCRITOS NA PROVA QUE CONCLUÍREM O PERCURSO RECEBERÃO MEDALHA DE PARTICIPAÇÃO.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7.1 Critérios de Tempo para Premiação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premiação geral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(masculino e feminino) será considerado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tempo bruto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(tempo oficial desde o disparo da largada).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premiação por faixa etária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será considerado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tempo líquido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registrado pelo sistema de cronometragem (tempo individual do atleta).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7.2 Regras Gerais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obrigatório o uso do número de peito e do chip de cronometragem na posição correta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frontal, altura do peito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e durante toda a prova.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uso incorreto ou ocultação do número de peito e/ou do chip de cronometragem acarretará na desclassificação do atleta.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atleta é responsável por assegurar que o chip e número de peito estejam fixados corretamente. O sistema de cronometragem eletrônica e a organização do evento não se responsabilizam por registros perdidos em decorrência de uso incorreto do material de prova.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CONDUTA E RESPONSABILIDADES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atleta, ao efetuar sua inscrição, declara formalmente estar em plenas condições físicas e de saúde para participar da prova, assumindo integral responsabilidade por sua aptidão física, treinamentos prévios e eventuais limitações pessoais.</w:t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participação na corrida implica ciência de que se trata de uma atividade física intensa, com exigência cardiovascular e muscular, sendo dever do atleta realizar avaliações médicas periódicas e obter liberação profissional antes do evento.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organização não se responsabiliza por problemas de saúde, intercorrências médicas, agravamentos de condições pré-existentes ou qualquer situação clínica decorrente da participação na prova, ainda que ocorridos dentro do percurso, na arena ou após a conclusão do evento.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atleta assume total responsabilidade por seus atos, por sua integridade física e mental e por todas as decisões tomadas durante a prova.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SEGURANÇA DO EVENTO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Haverá equipe de atendimento médico e ambulância de prontidão na arena e pontos estratégicos do percurso, bem como acompanhamento da Guarda Municipal e Polícia Militar.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Hidratação será disponibilizada em pontos sinalizados no percurso e na chegada; o atleta deve se hidratar de acordo com suas necessidades.</w:t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 caso de condições climáticas adversas ou risco à segurança, a organização poderá adiar, alterar o percurso ou cancelar a prova.</w:t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MENORES DE IDADE</w:t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Atletas menores de 18 anos participarão mediante autorização assinada pelos pais ou responsáveis legais, que deverá ser apresentada na retirada do kit ou no dia do evento.</w:t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Pais/responsáveis são responsáveis pelo comportamento e segurança do menor durante o evento.</w:t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11. IMAGEM E DIREITOS DE USO</w:t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se inscrever e participar, o atleta autoriza a utilização de sua imagem e som de voz pela organização em registros fotográficos, filmagens e transmissões relacionadas ao evento, sem ônus.</w:t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PROTEÇÃO DE DADOS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informações pessoais fornecidas no ato da inscrição serão utilizadas para gestão do evento e comunicação.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organização se compromete a não compartilhar dados com terceiros sem consentimento, exceto para serviços relacionados ao evento (cronometrista, seguro, serviços médicos).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 CASOS OMISSOS E RECURSOS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Casos não previstos neste regulamento serão deliberados pela Comissão Organizadora e equipe de cronometragem eletrônica.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ou contestação de resultados deverão ser apresentados por escrito à coordenação no prazo máximo de 30 minutos após a divulgação oficial dos resultados.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 CANCELAMENTO E ADIAMENTO</w:t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caso de força maior (condições climáticas extremas, decretos de autoridades, riscos à saúde pública), o evento poderá ser adiado ou cancelado. 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Procedimentos de reembolso ou transferência de inscrição serão divulgados pela organização conforme regras aplicáveis.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 CONTATO E INFORMAÇÕES</w:t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Dúvidas e informações:  CLAUREN REIS - (89) 99997-0654</w:t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assuntos urgentes no dia do evento, a coordenação terá quadro de atendimento no local.</w:t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Ao se inscrever, o atleta declara ter lido, compreendido e aceitado este regulamento.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1 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AUTORIZAÇÃO PARA RETIRADA DE KIT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______________________________________________________, inscrito(a) na Corrida 64 Anos em Torno do Tempo, autorizo o(a) portador(a) do documento abaixo identificado a retirar meu kit de atleta.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Dados do atleta: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</w:t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Categoria: ______________________________________________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_______________________________________________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Autorizado(a):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_______________________________________________</w:t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de que a responsabilidade pela retirada e conferência do kit é minha.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atleta: ____________________________________</w:t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_____/_____/__________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445D2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445D27"/>
    <w:rPr>
      <w:b w:val="1"/>
      <w:bCs w:val="1"/>
    </w:rPr>
  </w:style>
  <w:style w:type="character" w:styleId="Ttulo1Char" w:customStyle="1">
    <w:name w:val="Título 1 Char"/>
    <w:basedOn w:val="Fontepargpadro"/>
    <w:link w:val="Ttulo1"/>
    <w:uiPriority w:val="9"/>
    <w:rsid w:val="00445D27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445D27"/>
    <w:rPr>
      <w:rFonts w:ascii="Times New Roman" w:cs="Times New Roman" w:eastAsia="Times New Roman" w:hAnsi="Times New Roman"/>
      <w:b w:val="1"/>
      <w:bCs w:val="1"/>
      <w:kern w:val="0"/>
      <w:sz w:val="36"/>
      <w:szCs w:val="36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rsid w:val="00445D27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 w:val="1"/>
    <w:rsid w:val="00445D27"/>
    <w:rPr>
      <w:i w:val="1"/>
      <w:iCs w:val="1"/>
    </w:rPr>
  </w:style>
  <w:style w:type="character" w:styleId="Hyperlink">
    <w:name w:val="Hyperlink"/>
    <w:basedOn w:val="Fontepargpadro"/>
    <w:uiPriority w:val="99"/>
    <w:unhideWhenUsed w:val="1"/>
    <w:rsid w:val="00445D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45D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uaracron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wK+4WUA8pYQoLYpterevAKjLw==">CgMxLjA4AHIhMVFPRmZnNlRLYjlNZ3pkR3JjS3RVN0FnMFdLUXlBcGhH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2025-11-14T16:51:00Z</dcterms:created>
  <dc:creator>Alexson</dc:creator>
</cp:coreProperties>
</file>